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DEEE" w14:textId="5369665D" w:rsidR="002C3ECB" w:rsidRPr="006D4ABE" w:rsidRDefault="00F00508" w:rsidP="002C3ECB">
      <w:pPr>
        <w:pStyle w:val="Title"/>
        <w:rPr>
          <w:sz w:val="56"/>
          <w:szCs w:val="56"/>
          <w:lang w:val="en-GB"/>
        </w:rPr>
      </w:pPr>
      <w:r w:rsidRPr="006D4ABE">
        <w:rPr>
          <w:sz w:val="56"/>
          <w:szCs w:val="56"/>
          <w:lang w:val="en-GB"/>
        </w:rPr>
        <w:t>Press Release</w:t>
      </w:r>
    </w:p>
    <w:p w14:paraId="7F390A87" w14:textId="50B8D185" w:rsidR="002C3ECB" w:rsidRPr="006D4ABE" w:rsidRDefault="00F00508">
      <w:pPr>
        <w:rPr>
          <w:sz w:val="22"/>
          <w:szCs w:val="22"/>
          <w:lang w:val="en-GB"/>
        </w:rPr>
      </w:pPr>
      <w:r w:rsidRPr="006D4ABE">
        <w:rPr>
          <w:sz w:val="22"/>
          <w:szCs w:val="22"/>
          <w:lang w:val="en-GB"/>
        </w:rPr>
        <w:t>2 April 2022</w:t>
      </w:r>
    </w:p>
    <w:p w14:paraId="651559DF" w14:textId="113F25B3" w:rsidR="007933F0" w:rsidRPr="00A6113C" w:rsidRDefault="00F00508" w:rsidP="006D4ABE">
      <w:pPr>
        <w:pStyle w:val="Heading1"/>
        <w:jc w:val="center"/>
        <w:rPr>
          <w:sz w:val="28"/>
          <w:szCs w:val="28"/>
          <w:lang w:val="en-GB"/>
        </w:rPr>
      </w:pPr>
      <w:r w:rsidRPr="00A6113C">
        <w:rPr>
          <w:sz w:val="28"/>
          <w:szCs w:val="28"/>
          <w:lang w:val="en-GB"/>
        </w:rPr>
        <w:t>New Solo Show by</w:t>
      </w:r>
      <w:r w:rsidR="006D4ABE">
        <w:rPr>
          <w:sz w:val="28"/>
          <w:szCs w:val="28"/>
          <w:lang w:val="en-GB"/>
        </w:rPr>
        <w:t xml:space="preserve"> artist and Poet</w:t>
      </w:r>
      <w:r w:rsidRPr="00A6113C">
        <w:rPr>
          <w:sz w:val="28"/>
          <w:szCs w:val="28"/>
          <w:lang w:val="en-GB"/>
        </w:rPr>
        <w:t xml:space="preserve"> Marko Klomp</w:t>
      </w:r>
      <w:r w:rsidR="006D4ABE">
        <w:rPr>
          <w:sz w:val="28"/>
          <w:szCs w:val="28"/>
          <w:lang w:val="en-GB"/>
        </w:rPr>
        <w:t xml:space="preserve"> MAY 2022</w:t>
      </w:r>
    </w:p>
    <w:p w14:paraId="0B5E595C" w14:textId="316B594C" w:rsidR="00F00508" w:rsidRPr="00A6113C" w:rsidRDefault="00F00508" w:rsidP="006D4ABE">
      <w:pPr>
        <w:pStyle w:val="Heading2"/>
        <w:jc w:val="center"/>
        <w:rPr>
          <w:sz w:val="24"/>
          <w:szCs w:val="24"/>
          <w:lang w:val="en-NL"/>
        </w:rPr>
      </w:pPr>
      <w:r w:rsidRPr="00A6113C">
        <w:rPr>
          <w:sz w:val="24"/>
          <w:szCs w:val="24"/>
          <w:lang w:val="en-NL"/>
        </w:rPr>
        <w:t>PERSEVERANCE: MOVING</w:t>
      </w:r>
      <w:r w:rsidRPr="00A6113C">
        <w:rPr>
          <w:sz w:val="24"/>
          <w:szCs w:val="24"/>
          <w:lang w:val="en-NL"/>
        </w:rPr>
        <w:t xml:space="preserve"> forward, even when it seems like we are standing still</w:t>
      </w:r>
    </w:p>
    <w:p w14:paraId="755C2E4D" w14:textId="77777777" w:rsidR="00F00508" w:rsidRPr="006D4ABE" w:rsidRDefault="00F00508">
      <w:pPr>
        <w:rPr>
          <w:sz w:val="24"/>
          <w:szCs w:val="24"/>
          <w:lang w:val="en-GB"/>
        </w:rPr>
      </w:pPr>
      <w:r w:rsidRPr="006D4ABE">
        <w:rPr>
          <w:sz w:val="24"/>
          <w:szCs w:val="24"/>
          <w:lang w:val="en-GB"/>
        </w:rPr>
        <w:t xml:space="preserve">Marko Klomp's (1974 -) beautifully soft-focus paintings stab deep into the heart of our collective conscious. Particularly at such a precarious time between coming out of the end of a long lockdown period. A period that was either severely traumatising or alienating depending on one's loss. Both losses of freedom and loved one lead us to mourn what once was and what is passing. Therefore, the more we consider Marko's artworks, we are guided through the themes that have dominated our lives. In his newest series, Anthologima, we are led through strong themes of enduring and reaching for something new. </w:t>
      </w:r>
    </w:p>
    <w:p w14:paraId="164AF108" w14:textId="4112CBB5" w:rsidR="002C3ECB" w:rsidRPr="00A6113C" w:rsidRDefault="00F00508" w:rsidP="006D4ABE">
      <w:pPr>
        <w:pStyle w:val="Heading2"/>
        <w:jc w:val="center"/>
        <w:rPr>
          <w:sz w:val="22"/>
          <w:szCs w:val="22"/>
          <w:lang w:val="en-GB"/>
        </w:rPr>
      </w:pPr>
      <w:r w:rsidRPr="00A6113C">
        <w:rPr>
          <w:sz w:val="22"/>
          <w:szCs w:val="22"/>
          <w:lang w:val="en-GB"/>
        </w:rPr>
        <w:t xml:space="preserve">Continuation of a </w:t>
      </w:r>
      <w:r w:rsidRPr="00A6113C">
        <w:rPr>
          <w:sz w:val="24"/>
          <w:szCs w:val="24"/>
          <w:lang w:val="en-GB"/>
        </w:rPr>
        <w:t>narrative</w:t>
      </w:r>
    </w:p>
    <w:p w14:paraId="5384994C" w14:textId="52D5BAA3" w:rsidR="00F00508" w:rsidRPr="006D4ABE" w:rsidRDefault="00F00508" w:rsidP="00F00508">
      <w:pPr>
        <w:rPr>
          <w:sz w:val="24"/>
          <w:szCs w:val="24"/>
          <w:lang w:val="en-GB"/>
        </w:rPr>
      </w:pPr>
      <w:r w:rsidRPr="006D4ABE">
        <w:rPr>
          <w:sz w:val="24"/>
          <w:szCs w:val="24"/>
          <w:lang w:val="en-GB"/>
        </w:rPr>
        <w:t>Artwork from Anthologima</w:t>
      </w:r>
      <w:r w:rsidRPr="006D4ABE">
        <w:rPr>
          <w:sz w:val="24"/>
          <w:szCs w:val="24"/>
          <w:lang w:val="en-NL"/>
        </w:rPr>
        <w:t xml:space="preserve"> and </w:t>
      </w:r>
      <w:r w:rsidRPr="006D4ABE">
        <w:rPr>
          <w:sz w:val="24"/>
          <w:szCs w:val="24"/>
          <w:lang w:val="en-GB"/>
        </w:rPr>
        <w:t xml:space="preserve">the accompanied </w:t>
      </w:r>
      <w:r w:rsidRPr="006D4ABE">
        <w:rPr>
          <w:sz w:val="24"/>
          <w:szCs w:val="24"/>
          <w:lang w:val="en-NL"/>
        </w:rPr>
        <w:t xml:space="preserve">poetry reflect a wanting for different things. There is a desire to separate oneself and move on. In a literal sense, Marko moves one from the themes of lone animals in a landscape to capturing connection and beauty in his newest series. And implicitly allows us, the viewers, to follow this expressed intent to regain oneself and attain a new self is a hope we often desire as humans. </w:t>
      </w:r>
    </w:p>
    <w:p w14:paraId="3B350A2A" w14:textId="77777777" w:rsidR="00F00508" w:rsidRPr="00A6113C" w:rsidRDefault="00F00508">
      <w:pPr>
        <w:rPr>
          <w:sz w:val="22"/>
          <w:szCs w:val="22"/>
          <w:lang w:val="en-GB"/>
        </w:rPr>
      </w:pPr>
    </w:p>
    <w:p w14:paraId="24E954EF" w14:textId="17179CD0" w:rsidR="006F2750" w:rsidRPr="006D4ABE" w:rsidRDefault="006F2750" w:rsidP="006D4ABE">
      <w:pPr>
        <w:pStyle w:val="Heading1"/>
        <w:jc w:val="center"/>
        <w:rPr>
          <w:sz w:val="24"/>
          <w:szCs w:val="24"/>
          <w:lang w:val="en-GB"/>
        </w:rPr>
      </w:pPr>
      <w:r w:rsidRPr="006D4ABE">
        <w:rPr>
          <w:sz w:val="24"/>
          <w:szCs w:val="24"/>
          <w:lang w:val="en-NL"/>
        </w:rPr>
        <w:t>PERSEVERANCE</w:t>
      </w:r>
      <w:r w:rsidRPr="006D4ABE">
        <w:rPr>
          <w:sz w:val="24"/>
          <w:szCs w:val="24"/>
          <w:lang w:val="en-GB"/>
        </w:rPr>
        <w:t>: Solo Show by Marko Klomp. Curated by Laura Caseberry for Gallery Sorelle Sciarone</w:t>
      </w:r>
    </w:p>
    <w:p w14:paraId="051BE5B3" w14:textId="3CD8A9F9" w:rsidR="006F2750" w:rsidRPr="00A6113C" w:rsidRDefault="006F2750" w:rsidP="006F2750">
      <w:pPr>
        <w:rPr>
          <w:sz w:val="22"/>
          <w:szCs w:val="22"/>
          <w:lang w:val="en-GB"/>
        </w:rPr>
      </w:pPr>
      <w:r w:rsidRPr="00A6113C">
        <w:rPr>
          <w:sz w:val="22"/>
          <w:szCs w:val="22"/>
          <w:lang w:val="en-GB"/>
        </w:rPr>
        <w:t>Gallery Sorelle Sciarone is a Dutch gallery, that invites Art Historians to curate and explore artists oeuvres through different academic and social lenses. Allowing art lovers to explore art intimately either on their own, or through the different interpretations explored by Art Historians.</w:t>
      </w:r>
    </w:p>
    <w:p w14:paraId="5FBE4777" w14:textId="31CD1D49" w:rsidR="00F00508" w:rsidRPr="00A6113C" w:rsidRDefault="002C3ECB">
      <w:pPr>
        <w:rPr>
          <w:sz w:val="22"/>
          <w:szCs w:val="22"/>
          <w:lang w:val="en-GB"/>
        </w:rPr>
      </w:pPr>
      <w:r w:rsidRPr="00A6113C">
        <w:rPr>
          <w:sz w:val="22"/>
          <w:szCs w:val="22"/>
          <w:lang w:val="en-GB"/>
        </w:rPr>
        <w:t xml:space="preserve"> --------------------------------------------------</w:t>
      </w:r>
      <w:r w:rsidR="006F2750" w:rsidRPr="00A6113C">
        <w:rPr>
          <w:sz w:val="22"/>
          <w:szCs w:val="22"/>
          <w:lang w:val="en-GB"/>
        </w:rPr>
        <w:t>End Press Release</w:t>
      </w:r>
      <w:r w:rsidRPr="00A6113C">
        <w:rPr>
          <w:sz w:val="22"/>
          <w:szCs w:val="22"/>
          <w:lang w:val="en-GB"/>
        </w:rPr>
        <w:t xml:space="preserve">------------------------------------------------------ </w:t>
      </w:r>
    </w:p>
    <w:p w14:paraId="5E2B7AA4" w14:textId="1AB00C4D" w:rsidR="002C3ECB" w:rsidRPr="00A6113C" w:rsidRDefault="006F2750">
      <w:pPr>
        <w:rPr>
          <w:sz w:val="22"/>
          <w:szCs w:val="22"/>
          <w:lang w:val="en-GB"/>
        </w:rPr>
      </w:pPr>
      <w:r w:rsidRPr="00A6113C">
        <w:rPr>
          <w:sz w:val="22"/>
          <w:szCs w:val="22"/>
          <w:lang w:val="en-GB"/>
        </w:rPr>
        <w:t>Note to the editors</w:t>
      </w:r>
    </w:p>
    <w:p w14:paraId="450CDA17" w14:textId="76C89172" w:rsidR="002C3ECB" w:rsidRPr="00A6113C" w:rsidRDefault="006F2750">
      <w:pPr>
        <w:rPr>
          <w:sz w:val="22"/>
          <w:szCs w:val="22"/>
          <w:lang w:val="en-GB"/>
        </w:rPr>
      </w:pPr>
      <w:r w:rsidRPr="00A6113C">
        <w:rPr>
          <w:sz w:val="22"/>
          <w:szCs w:val="22"/>
          <w:lang w:val="en-GB"/>
        </w:rPr>
        <w:t xml:space="preserve">For any further assistance, please do does not hesitate to contact gallery manager Tascha Sciarone per e-mail: </w:t>
      </w:r>
      <w:hyperlink r:id="rId4" w:history="1">
        <w:r w:rsidRPr="00A6113C">
          <w:rPr>
            <w:rStyle w:val="Hyperlink"/>
            <w:sz w:val="22"/>
            <w:szCs w:val="22"/>
            <w:lang w:val="en-GB"/>
          </w:rPr>
          <w:t>tascha@gallerysorellesciarone.com</w:t>
        </w:r>
      </w:hyperlink>
      <w:r w:rsidRPr="00A6113C">
        <w:rPr>
          <w:sz w:val="22"/>
          <w:szCs w:val="22"/>
          <w:lang w:val="en-GB"/>
        </w:rPr>
        <w:t xml:space="preserve"> or by telephone: +31683165857</w:t>
      </w:r>
    </w:p>
    <w:p w14:paraId="37E917F6" w14:textId="70585FD9" w:rsidR="00D31CEE" w:rsidRPr="00A6113C" w:rsidRDefault="006F2750">
      <w:pPr>
        <w:rPr>
          <w:sz w:val="22"/>
          <w:szCs w:val="22"/>
        </w:rPr>
      </w:pPr>
      <w:r w:rsidRPr="006D4ABE">
        <w:rPr>
          <w:sz w:val="22"/>
          <w:szCs w:val="22"/>
          <w:lang w:val="en-GB"/>
        </w:rPr>
        <w:t>Attached</w:t>
      </w:r>
      <w:r w:rsidRPr="00A6113C">
        <w:rPr>
          <w:sz w:val="22"/>
          <w:szCs w:val="22"/>
        </w:rPr>
        <w:t>:</w:t>
      </w:r>
    </w:p>
    <w:p w14:paraId="09620291" w14:textId="662522C2" w:rsidR="006F2750" w:rsidRPr="00A6113C" w:rsidRDefault="00A6113C">
      <w:pPr>
        <w:rPr>
          <w:sz w:val="22"/>
          <w:szCs w:val="22"/>
          <w:lang w:val="en-GB"/>
        </w:rPr>
      </w:pPr>
      <w:r w:rsidRPr="00A6113C">
        <w:rPr>
          <w:sz w:val="22"/>
          <w:szCs w:val="22"/>
          <w:lang w:val="en-GB"/>
        </w:rPr>
        <w:t>“</w:t>
      </w:r>
      <w:r w:rsidRPr="00A6113C">
        <w:rPr>
          <w:sz w:val="22"/>
          <w:szCs w:val="22"/>
          <w:lang w:val="en-GB"/>
        </w:rPr>
        <w:t>Anthologima 5: Small changes are made when I move from one place to another</w:t>
      </w:r>
      <w:r w:rsidRPr="00A6113C">
        <w:rPr>
          <w:sz w:val="22"/>
          <w:szCs w:val="22"/>
          <w:lang w:val="en-GB"/>
        </w:rPr>
        <w:t>”, (</w:t>
      </w:r>
      <w:r w:rsidRPr="00A6113C">
        <w:rPr>
          <w:sz w:val="22"/>
          <w:szCs w:val="22"/>
          <w:lang w:val="en-GB"/>
        </w:rPr>
        <w:t>2021</w:t>
      </w:r>
      <w:r w:rsidRPr="00A6113C">
        <w:rPr>
          <w:sz w:val="22"/>
          <w:szCs w:val="22"/>
          <w:lang w:val="en-GB"/>
        </w:rPr>
        <w:t xml:space="preserve">). Marko Klomp </w:t>
      </w:r>
      <w:r w:rsidRPr="00A6113C">
        <w:rPr>
          <w:sz w:val="22"/>
          <w:szCs w:val="22"/>
          <w:lang w:val="en-GB"/>
        </w:rPr>
        <w:t>120x100, oil paint on linen</w:t>
      </w:r>
      <w:r w:rsidRPr="00A6113C">
        <w:rPr>
          <w:sz w:val="22"/>
          <w:szCs w:val="22"/>
          <w:lang w:val="en-GB"/>
        </w:rPr>
        <w:t>.</w:t>
      </w:r>
    </w:p>
    <w:p w14:paraId="39B352FB" w14:textId="3D3C2554" w:rsidR="00A6113C" w:rsidRPr="00A6113C" w:rsidRDefault="00A6113C">
      <w:pPr>
        <w:rPr>
          <w:sz w:val="22"/>
          <w:szCs w:val="22"/>
          <w:lang w:val="en-GB"/>
        </w:rPr>
      </w:pPr>
      <w:r w:rsidRPr="00A6113C">
        <w:rPr>
          <w:sz w:val="22"/>
          <w:szCs w:val="22"/>
          <w:lang w:val="en-GB"/>
        </w:rPr>
        <w:t>Logo Gallery Sorelle Sciarone</w:t>
      </w:r>
    </w:p>
    <w:sectPr w:rsidR="00A6113C" w:rsidRPr="00A61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MDczNbM0M7U0MzNT0lEKTi0uzszPAykwrAUACxB4aywAAAA="/>
  </w:docVars>
  <w:rsids>
    <w:rsidRoot w:val="002C3ECB"/>
    <w:rsid w:val="002C3ECB"/>
    <w:rsid w:val="006D4ABE"/>
    <w:rsid w:val="006F2750"/>
    <w:rsid w:val="007933F0"/>
    <w:rsid w:val="00A6113C"/>
    <w:rsid w:val="00D31CEE"/>
    <w:rsid w:val="00DF2534"/>
    <w:rsid w:val="00F00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E0B0"/>
  <w15:chartTrackingRefBased/>
  <w15:docId w15:val="{E4585688-5B04-41E4-96BF-6A7617D9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CB"/>
  </w:style>
  <w:style w:type="paragraph" w:styleId="Heading1">
    <w:name w:val="heading 1"/>
    <w:basedOn w:val="Normal"/>
    <w:next w:val="Normal"/>
    <w:link w:val="Heading1Char"/>
    <w:uiPriority w:val="9"/>
    <w:qFormat/>
    <w:rsid w:val="002C3ECB"/>
    <w:pPr>
      <w:pBdr>
        <w:top w:val="single" w:sz="24" w:space="0" w:color="4A9B82" w:themeColor="accent1"/>
        <w:left w:val="single" w:sz="24" w:space="0" w:color="4A9B82" w:themeColor="accent1"/>
        <w:bottom w:val="single" w:sz="24" w:space="0" w:color="4A9B82" w:themeColor="accent1"/>
        <w:right w:val="single" w:sz="24" w:space="0" w:color="4A9B82" w:themeColor="accent1"/>
      </w:pBdr>
      <w:shd w:val="clear" w:color="auto" w:fill="4A9B82" w:themeFill="accent1"/>
      <w:spacing w:after="0"/>
      <w:outlineLvl w:val="0"/>
    </w:pPr>
    <w:rPr>
      <w:caps/>
      <w:color w:val="E3F1ED" w:themeColor="background1"/>
      <w:spacing w:val="15"/>
      <w:sz w:val="22"/>
      <w:szCs w:val="22"/>
    </w:rPr>
  </w:style>
  <w:style w:type="paragraph" w:styleId="Heading2">
    <w:name w:val="heading 2"/>
    <w:basedOn w:val="Normal"/>
    <w:next w:val="Normal"/>
    <w:link w:val="Heading2Char"/>
    <w:uiPriority w:val="9"/>
    <w:unhideWhenUsed/>
    <w:qFormat/>
    <w:rsid w:val="002C3ECB"/>
    <w:pPr>
      <w:pBdr>
        <w:top w:val="single" w:sz="24" w:space="0" w:color="D8ECE6" w:themeColor="accent1" w:themeTint="33"/>
        <w:left w:val="single" w:sz="24" w:space="0" w:color="D8ECE6" w:themeColor="accent1" w:themeTint="33"/>
        <w:bottom w:val="single" w:sz="24" w:space="0" w:color="D8ECE6" w:themeColor="accent1" w:themeTint="33"/>
        <w:right w:val="single" w:sz="24" w:space="0" w:color="D8ECE6" w:themeColor="accent1" w:themeTint="33"/>
      </w:pBdr>
      <w:shd w:val="clear" w:color="auto" w:fill="D8ECE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3ECB"/>
    <w:pPr>
      <w:pBdr>
        <w:top w:val="single" w:sz="6" w:space="2" w:color="4A9B82" w:themeColor="accent1"/>
      </w:pBdr>
      <w:spacing w:before="300" w:after="0"/>
      <w:outlineLvl w:val="2"/>
    </w:pPr>
    <w:rPr>
      <w:caps/>
      <w:color w:val="254D40" w:themeColor="accent1" w:themeShade="7F"/>
      <w:spacing w:val="15"/>
    </w:rPr>
  </w:style>
  <w:style w:type="paragraph" w:styleId="Heading4">
    <w:name w:val="heading 4"/>
    <w:basedOn w:val="Normal"/>
    <w:next w:val="Normal"/>
    <w:link w:val="Heading4Char"/>
    <w:uiPriority w:val="9"/>
    <w:semiHidden/>
    <w:unhideWhenUsed/>
    <w:qFormat/>
    <w:rsid w:val="002C3ECB"/>
    <w:pPr>
      <w:pBdr>
        <w:top w:val="dotted" w:sz="6" w:space="2" w:color="4A9B82" w:themeColor="accent1"/>
      </w:pBdr>
      <w:spacing w:before="200" w:after="0"/>
      <w:outlineLvl w:val="3"/>
    </w:pPr>
    <w:rPr>
      <w:caps/>
      <w:color w:val="377361" w:themeColor="accent1" w:themeShade="BF"/>
      <w:spacing w:val="10"/>
    </w:rPr>
  </w:style>
  <w:style w:type="paragraph" w:styleId="Heading5">
    <w:name w:val="heading 5"/>
    <w:basedOn w:val="Normal"/>
    <w:next w:val="Normal"/>
    <w:link w:val="Heading5Char"/>
    <w:uiPriority w:val="9"/>
    <w:semiHidden/>
    <w:unhideWhenUsed/>
    <w:qFormat/>
    <w:rsid w:val="002C3ECB"/>
    <w:pPr>
      <w:pBdr>
        <w:bottom w:val="single" w:sz="6" w:space="1" w:color="4A9B82" w:themeColor="accent1"/>
      </w:pBdr>
      <w:spacing w:before="200" w:after="0"/>
      <w:outlineLvl w:val="4"/>
    </w:pPr>
    <w:rPr>
      <w:caps/>
      <w:color w:val="377361" w:themeColor="accent1" w:themeShade="BF"/>
      <w:spacing w:val="10"/>
    </w:rPr>
  </w:style>
  <w:style w:type="paragraph" w:styleId="Heading6">
    <w:name w:val="heading 6"/>
    <w:basedOn w:val="Normal"/>
    <w:next w:val="Normal"/>
    <w:link w:val="Heading6Char"/>
    <w:uiPriority w:val="9"/>
    <w:semiHidden/>
    <w:unhideWhenUsed/>
    <w:qFormat/>
    <w:rsid w:val="002C3ECB"/>
    <w:pPr>
      <w:pBdr>
        <w:bottom w:val="dotted" w:sz="6" w:space="1" w:color="4A9B82" w:themeColor="accent1"/>
      </w:pBdr>
      <w:spacing w:before="200" w:after="0"/>
      <w:outlineLvl w:val="5"/>
    </w:pPr>
    <w:rPr>
      <w:caps/>
      <w:color w:val="377361" w:themeColor="accent1" w:themeShade="BF"/>
      <w:spacing w:val="10"/>
    </w:rPr>
  </w:style>
  <w:style w:type="paragraph" w:styleId="Heading7">
    <w:name w:val="heading 7"/>
    <w:basedOn w:val="Normal"/>
    <w:next w:val="Normal"/>
    <w:link w:val="Heading7Char"/>
    <w:uiPriority w:val="9"/>
    <w:semiHidden/>
    <w:unhideWhenUsed/>
    <w:qFormat/>
    <w:rsid w:val="002C3ECB"/>
    <w:pPr>
      <w:spacing w:before="200" w:after="0"/>
      <w:outlineLvl w:val="6"/>
    </w:pPr>
    <w:rPr>
      <w:caps/>
      <w:color w:val="377361" w:themeColor="accent1" w:themeShade="BF"/>
      <w:spacing w:val="10"/>
    </w:rPr>
  </w:style>
  <w:style w:type="paragraph" w:styleId="Heading8">
    <w:name w:val="heading 8"/>
    <w:basedOn w:val="Normal"/>
    <w:next w:val="Normal"/>
    <w:link w:val="Heading8Char"/>
    <w:uiPriority w:val="9"/>
    <w:semiHidden/>
    <w:unhideWhenUsed/>
    <w:qFormat/>
    <w:rsid w:val="002C3E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3ECB"/>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ECB"/>
    <w:rPr>
      <w:caps/>
      <w:color w:val="E3F1ED" w:themeColor="background1"/>
      <w:spacing w:val="15"/>
      <w:sz w:val="22"/>
      <w:szCs w:val="22"/>
      <w:shd w:val="clear" w:color="auto" w:fill="4A9B82" w:themeFill="accent1"/>
    </w:rPr>
  </w:style>
  <w:style w:type="character" w:customStyle="1" w:styleId="Heading2Char">
    <w:name w:val="Heading 2 Char"/>
    <w:basedOn w:val="DefaultParagraphFont"/>
    <w:link w:val="Heading2"/>
    <w:uiPriority w:val="9"/>
    <w:rsid w:val="002C3ECB"/>
    <w:rPr>
      <w:caps/>
      <w:spacing w:val="15"/>
      <w:shd w:val="clear" w:color="auto" w:fill="D8ECE6" w:themeFill="accent1" w:themeFillTint="33"/>
    </w:rPr>
  </w:style>
  <w:style w:type="character" w:customStyle="1" w:styleId="Heading3Char">
    <w:name w:val="Heading 3 Char"/>
    <w:basedOn w:val="DefaultParagraphFont"/>
    <w:link w:val="Heading3"/>
    <w:uiPriority w:val="9"/>
    <w:semiHidden/>
    <w:rsid w:val="002C3ECB"/>
    <w:rPr>
      <w:caps/>
      <w:color w:val="254D40" w:themeColor="accent1" w:themeShade="7F"/>
      <w:spacing w:val="15"/>
    </w:rPr>
  </w:style>
  <w:style w:type="character" w:customStyle="1" w:styleId="Heading4Char">
    <w:name w:val="Heading 4 Char"/>
    <w:basedOn w:val="DefaultParagraphFont"/>
    <w:link w:val="Heading4"/>
    <w:uiPriority w:val="9"/>
    <w:semiHidden/>
    <w:rsid w:val="002C3ECB"/>
    <w:rPr>
      <w:caps/>
      <w:color w:val="377361" w:themeColor="accent1" w:themeShade="BF"/>
      <w:spacing w:val="10"/>
    </w:rPr>
  </w:style>
  <w:style w:type="character" w:customStyle="1" w:styleId="Heading5Char">
    <w:name w:val="Heading 5 Char"/>
    <w:basedOn w:val="DefaultParagraphFont"/>
    <w:link w:val="Heading5"/>
    <w:uiPriority w:val="9"/>
    <w:semiHidden/>
    <w:rsid w:val="002C3ECB"/>
    <w:rPr>
      <w:caps/>
      <w:color w:val="377361" w:themeColor="accent1" w:themeShade="BF"/>
      <w:spacing w:val="10"/>
    </w:rPr>
  </w:style>
  <w:style w:type="character" w:customStyle="1" w:styleId="Heading6Char">
    <w:name w:val="Heading 6 Char"/>
    <w:basedOn w:val="DefaultParagraphFont"/>
    <w:link w:val="Heading6"/>
    <w:uiPriority w:val="9"/>
    <w:semiHidden/>
    <w:rsid w:val="002C3ECB"/>
    <w:rPr>
      <w:caps/>
      <w:color w:val="377361" w:themeColor="accent1" w:themeShade="BF"/>
      <w:spacing w:val="10"/>
    </w:rPr>
  </w:style>
  <w:style w:type="character" w:customStyle="1" w:styleId="Heading7Char">
    <w:name w:val="Heading 7 Char"/>
    <w:basedOn w:val="DefaultParagraphFont"/>
    <w:link w:val="Heading7"/>
    <w:uiPriority w:val="9"/>
    <w:semiHidden/>
    <w:rsid w:val="002C3ECB"/>
    <w:rPr>
      <w:caps/>
      <w:color w:val="377361" w:themeColor="accent1" w:themeShade="BF"/>
      <w:spacing w:val="10"/>
    </w:rPr>
  </w:style>
  <w:style w:type="character" w:customStyle="1" w:styleId="Heading8Char">
    <w:name w:val="Heading 8 Char"/>
    <w:basedOn w:val="DefaultParagraphFont"/>
    <w:link w:val="Heading8"/>
    <w:uiPriority w:val="9"/>
    <w:semiHidden/>
    <w:rsid w:val="002C3ECB"/>
    <w:rPr>
      <w:caps/>
      <w:spacing w:val="10"/>
      <w:sz w:val="18"/>
      <w:szCs w:val="18"/>
    </w:rPr>
  </w:style>
  <w:style w:type="character" w:customStyle="1" w:styleId="Heading9Char">
    <w:name w:val="Heading 9 Char"/>
    <w:basedOn w:val="DefaultParagraphFont"/>
    <w:link w:val="Heading9"/>
    <w:uiPriority w:val="9"/>
    <w:semiHidden/>
    <w:rsid w:val="002C3ECB"/>
    <w:rPr>
      <w:i/>
      <w:iCs/>
      <w:caps/>
      <w:spacing w:val="10"/>
      <w:sz w:val="18"/>
      <w:szCs w:val="18"/>
    </w:rPr>
  </w:style>
  <w:style w:type="paragraph" w:styleId="Caption">
    <w:name w:val="caption"/>
    <w:basedOn w:val="Normal"/>
    <w:next w:val="Normal"/>
    <w:uiPriority w:val="35"/>
    <w:semiHidden/>
    <w:unhideWhenUsed/>
    <w:qFormat/>
    <w:rsid w:val="002C3ECB"/>
    <w:rPr>
      <w:b/>
      <w:bCs/>
      <w:color w:val="377361" w:themeColor="accent1" w:themeShade="BF"/>
      <w:sz w:val="16"/>
      <w:szCs w:val="16"/>
    </w:rPr>
  </w:style>
  <w:style w:type="paragraph" w:styleId="Title">
    <w:name w:val="Title"/>
    <w:basedOn w:val="Normal"/>
    <w:next w:val="Normal"/>
    <w:link w:val="TitleChar"/>
    <w:uiPriority w:val="10"/>
    <w:qFormat/>
    <w:rsid w:val="002C3ECB"/>
    <w:pPr>
      <w:spacing w:before="0" w:after="0"/>
    </w:pPr>
    <w:rPr>
      <w:rFonts w:asciiTheme="majorHAnsi" w:eastAsiaTheme="majorEastAsia" w:hAnsiTheme="majorHAnsi" w:cstheme="majorBidi"/>
      <w:caps/>
      <w:color w:val="4A9B82" w:themeColor="accent1"/>
      <w:spacing w:val="10"/>
      <w:sz w:val="52"/>
      <w:szCs w:val="52"/>
    </w:rPr>
  </w:style>
  <w:style w:type="character" w:customStyle="1" w:styleId="TitleChar">
    <w:name w:val="Title Char"/>
    <w:basedOn w:val="DefaultParagraphFont"/>
    <w:link w:val="Title"/>
    <w:uiPriority w:val="10"/>
    <w:rsid w:val="002C3ECB"/>
    <w:rPr>
      <w:rFonts w:asciiTheme="majorHAnsi" w:eastAsiaTheme="majorEastAsia" w:hAnsiTheme="majorHAnsi" w:cstheme="majorBidi"/>
      <w:caps/>
      <w:color w:val="4A9B82" w:themeColor="accent1"/>
      <w:spacing w:val="10"/>
      <w:sz w:val="52"/>
      <w:szCs w:val="52"/>
    </w:rPr>
  </w:style>
  <w:style w:type="paragraph" w:styleId="Subtitle">
    <w:name w:val="Subtitle"/>
    <w:basedOn w:val="Normal"/>
    <w:next w:val="Normal"/>
    <w:link w:val="SubtitleChar"/>
    <w:uiPriority w:val="11"/>
    <w:qFormat/>
    <w:rsid w:val="002C3E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3ECB"/>
    <w:rPr>
      <w:caps/>
      <w:color w:val="595959" w:themeColor="text1" w:themeTint="A6"/>
      <w:spacing w:val="10"/>
      <w:sz w:val="21"/>
      <w:szCs w:val="21"/>
    </w:rPr>
  </w:style>
  <w:style w:type="character" w:styleId="Strong">
    <w:name w:val="Strong"/>
    <w:uiPriority w:val="22"/>
    <w:qFormat/>
    <w:rsid w:val="002C3ECB"/>
    <w:rPr>
      <w:b/>
      <w:bCs/>
    </w:rPr>
  </w:style>
  <w:style w:type="character" w:styleId="Emphasis">
    <w:name w:val="Emphasis"/>
    <w:uiPriority w:val="20"/>
    <w:qFormat/>
    <w:rsid w:val="002C3ECB"/>
    <w:rPr>
      <w:caps/>
      <w:color w:val="254D40" w:themeColor="accent1" w:themeShade="7F"/>
      <w:spacing w:val="5"/>
    </w:rPr>
  </w:style>
  <w:style w:type="paragraph" w:styleId="NoSpacing">
    <w:name w:val="No Spacing"/>
    <w:uiPriority w:val="1"/>
    <w:qFormat/>
    <w:rsid w:val="002C3ECB"/>
    <w:pPr>
      <w:spacing w:after="0" w:line="240" w:lineRule="auto"/>
    </w:pPr>
  </w:style>
  <w:style w:type="paragraph" w:styleId="Quote">
    <w:name w:val="Quote"/>
    <w:basedOn w:val="Normal"/>
    <w:next w:val="Normal"/>
    <w:link w:val="QuoteChar"/>
    <w:uiPriority w:val="29"/>
    <w:qFormat/>
    <w:rsid w:val="002C3ECB"/>
    <w:rPr>
      <w:i/>
      <w:iCs/>
      <w:sz w:val="24"/>
      <w:szCs w:val="24"/>
    </w:rPr>
  </w:style>
  <w:style w:type="character" w:customStyle="1" w:styleId="QuoteChar">
    <w:name w:val="Quote Char"/>
    <w:basedOn w:val="DefaultParagraphFont"/>
    <w:link w:val="Quote"/>
    <w:uiPriority w:val="29"/>
    <w:rsid w:val="002C3ECB"/>
    <w:rPr>
      <w:i/>
      <w:iCs/>
      <w:sz w:val="24"/>
      <w:szCs w:val="24"/>
    </w:rPr>
  </w:style>
  <w:style w:type="paragraph" w:styleId="IntenseQuote">
    <w:name w:val="Intense Quote"/>
    <w:basedOn w:val="Normal"/>
    <w:next w:val="Normal"/>
    <w:link w:val="IntenseQuoteChar"/>
    <w:uiPriority w:val="30"/>
    <w:qFormat/>
    <w:rsid w:val="002C3ECB"/>
    <w:pPr>
      <w:spacing w:before="240" w:after="240" w:line="240" w:lineRule="auto"/>
      <w:ind w:left="1080" w:right="1080"/>
      <w:jc w:val="center"/>
    </w:pPr>
    <w:rPr>
      <w:color w:val="4A9B82" w:themeColor="accent1"/>
      <w:sz w:val="24"/>
      <w:szCs w:val="24"/>
    </w:rPr>
  </w:style>
  <w:style w:type="character" w:customStyle="1" w:styleId="IntenseQuoteChar">
    <w:name w:val="Intense Quote Char"/>
    <w:basedOn w:val="DefaultParagraphFont"/>
    <w:link w:val="IntenseQuote"/>
    <w:uiPriority w:val="30"/>
    <w:rsid w:val="002C3ECB"/>
    <w:rPr>
      <w:color w:val="4A9B82" w:themeColor="accent1"/>
      <w:sz w:val="24"/>
      <w:szCs w:val="24"/>
    </w:rPr>
  </w:style>
  <w:style w:type="character" w:styleId="SubtleEmphasis">
    <w:name w:val="Subtle Emphasis"/>
    <w:uiPriority w:val="19"/>
    <w:qFormat/>
    <w:rsid w:val="002C3ECB"/>
    <w:rPr>
      <w:i/>
      <w:iCs/>
      <w:color w:val="254D40" w:themeColor="accent1" w:themeShade="7F"/>
    </w:rPr>
  </w:style>
  <w:style w:type="character" w:styleId="IntenseEmphasis">
    <w:name w:val="Intense Emphasis"/>
    <w:uiPriority w:val="21"/>
    <w:qFormat/>
    <w:rsid w:val="002C3ECB"/>
    <w:rPr>
      <w:b/>
      <w:bCs/>
      <w:caps/>
      <w:color w:val="254D40" w:themeColor="accent1" w:themeShade="7F"/>
      <w:spacing w:val="10"/>
    </w:rPr>
  </w:style>
  <w:style w:type="character" w:styleId="SubtleReference">
    <w:name w:val="Subtle Reference"/>
    <w:uiPriority w:val="31"/>
    <w:qFormat/>
    <w:rsid w:val="002C3ECB"/>
    <w:rPr>
      <w:b/>
      <w:bCs/>
      <w:color w:val="4A9B82" w:themeColor="accent1"/>
    </w:rPr>
  </w:style>
  <w:style w:type="character" w:styleId="IntenseReference">
    <w:name w:val="Intense Reference"/>
    <w:uiPriority w:val="32"/>
    <w:qFormat/>
    <w:rsid w:val="002C3ECB"/>
    <w:rPr>
      <w:b/>
      <w:bCs/>
      <w:i/>
      <w:iCs/>
      <w:caps/>
      <w:color w:val="4A9B82" w:themeColor="accent1"/>
    </w:rPr>
  </w:style>
  <w:style w:type="character" w:styleId="BookTitle">
    <w:name w:val="Book Title"/>
    <w:uiPriority w:val="33"/>
    <w:qFormat/>
    <w:rsid w:val="002C3ECB"/>
    <w:rPr>
      <w:b/>
      <w:bCs/>
      <w:i/>
      <w:iCs/>
      <w:spacing w:val="0"/>
    </w:rPr>
  </w:style>
  <w:style w:type="paragraph" w:styleId="TOCHeading">
    <w:name w:val="TOC Heading"/>
    <w:basedOn w:val="Heading1"/>
    <w:next w:val="Normal"/>
    <w:uiPriority w:val="39"/>
    <w:semiHidden/>
    <w:unhideWhenUsed/>
    <w:qFormat/>
    <w:rsid w:val="002C3ECB"/>
    <w:pPr>
      <w:outlineLvl w:val="9"/>
    </w:pPr>
  </w:style>
  <w:style w:type="character" w:styleId="Hyperlink">
    <w:name w:val="Hyperlink"/>
    <w:basedOn w:val="DefaultParagraphFont"/>
    <w:uiPriority w:val="99"/>
    <w:unhideWhenUsed/>
    <w:rsid w:val="006F2750"/>
    <w:rPr>
      <w:color w:val="E3F1ED" w:themeColor="hyperlink"/>
      <w:u w:val="single"/>
    </w:rPr>
  </w:style>
  <w:style w:type="character" w:styleId="UnresolvedMention">
    <w:name w:val="Unresolved Mention"/>
    <w:basedOn w:val="DefaultParagraphFont"/>
    <w:uiPriority w:val="99"/>
    <w:semiHidden/>
    <w:unhideWhenUsed/>
    <w:rsid w:val="006F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scha@gallerysorellesciarone.com" TargetMode="External"/></Relationships>
</file>

<file path=word/theme/theme1.xml><?xml version="1.0" encoding="utf-8"?>
<a:theme xmlns:a="http://schemas.openxmlformats.org/drawingml/2006/main" name="Kantoorthema">
  <a:themeElements>
    <a:clrScheme name="Custom 1">
      <a:dk1>
        <a:sysClr val="windowText" lastClr="000000"/>
      </a:dk1>
      <a:lt1>
        <a:srgbClr val="E3F1ED"/>
      </a:lt1>
      <a:dk2>
        <a:srgbClr val="265F65"/>
      </a:dk2>
      <a:lt2>
        <a:srgbClr val="DDF0F2"/>
      </a:lt2>
      <a:accent1>
        <a:srgbClr val="4A9B82"/>
      </a:accent1>
      <a:accent2>
        <a:srgbClr val="398F98"/>
      </a:accent2>
      <a:accent3>
        <a:srgbClr val="ACD7CA"/>
      </a:accent3>
      <a:accent4>
        <a:srgbClr val="9AD3D9"/>
      </a:accent4>
      <a:accent5>
        <a:srgbClr val="C7E4DB"/>
      </a:accent5>
      <a:accent6>
        <a:srgbClr val="BCE1E5"/>
      </a:accent6>
      <a:hlink>
        <a:srgbClr val="E3F1ED"/>
      </a:hlink>
      <a:folHlink>
        <a:srgbClr val="DDF0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Binnendienst | Windrecht B.V.</dc:creator>
  <cp:keywords/>
  <dc:description/>
  <cp:lastModifiedBy>Tascha Sciarone</cp:lastModifiedBy>
  <cp:revision>2</cp:revision>
  <dcterms:created xsi:type="dcterms:W3CDTF">2022-04-07T11:45:00Z</dcterms:created>
  <dcterms:modified xsi:type="dcterms:W3CDTF">2022-04-07T11:45:00Z</dcterms:modified>
</cp:coreProperties>
</file>